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36"/>
        <w:gridCol w:w="392"/>
        <w:gridCol w:w="175"/>
        <w:gridCol w:w="250"/>
        <w:gridCol w:w="4286"/>
        <w:gridCol w:w="184"/>
      </w:tblGrid>
      <w:tr w:rsidR="00A6643B" w:rsidRPr="00F75D89" w:rsidTr="00C718EA">
        <w:tc>
          <w:tcPr>
            <w:tcW w:w="4536" w:type="dxa"/>
            <w:vAlign w:val="center"/>
          </w:tcPr>
          <w:p w:rsidR="00A6643B" w:rsidRPr="000932AB" w:rsidRDefault="00A6643B" w:rsidP="00C718EA">
            <w:pPr>
              <w:spacing w:line="300" w:lineRule="exact"/>
              <w:ind w:right="351"/>
              <w:jc w:val="center"/>
              <w:rPr>
                <w:b/>
                <w:spacing w:val="-12"/>
                <w:sz w:val="28"/>
                <w:szCs w:val="28"/>
              </w:rPr>
            </w:pPr>
            <w:r w:rsidRPr="000932AB">
              <w:rPr>
                <w:noProof/>
                <w:spacing w:val="-12"/>
              </w:rPr>
              <w:drawing>
                <wp:anchor distT="0" distB="0" distL="114300" distR="114300" simplePos="0" relativeHeight="251659264" behindDoc="0" locked="0" layoutInCell="1" allowOverlap="1" wp14:anchorId="2A4C2D2D" wp14:editId="476DF2C3">
                  <wp:simplePos x="0" y="0"/>
                  <wp:positionH relativeFrom="column">
                    <wp:posOffset>2664460</wp:posOffset>
                  </wp:positionH>
                  <wp:positionV relativeFrom="paragraph">
                    <wp:posOffset>30480</wp:posOffset>
                  </wp:positionV>
                  <wp:extent cx="721360" cy="730885"/>
                  <wp:effectExtent l="0" t="0" r="254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32AB">
              <w:rPr>
                <w:spacing w:val="-12"/>
                <w:sz w:val="28"/>
                <w:szCs w:val="28"/>
              </w:rPr>
              <w:t>МИНИСТЕРСТВО СПОРТА 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A6643B" w:rsidRPr="00FB716C" w:rsidRDefault="00A6643B" w:rsidP="00C718EA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A6643B" w:rsidRPr="000932AB" w:rsidRDefault="00A6643B" w:rsidP="00C718EA">
            <w:pPr>
              <w:spacing w:line="300" w:lineRule="exact"/>
              <w:ind w:left="317" w:right="-174"/>
              <w:rPr>
                <w:spacing w:val="-12"/>
                <w:sz w:val="28"/>
                <w:szCs w:val="28"/>
              </w:rPr>
            </w:pPr>
            <w:r w:rsidRPr="000932AB">
              <w:rPr>
                <w:spacing w:val="-12"/>
                <w:sz w:val="28"/>
                <w:szCs w:val="28"/>
              </w:rPr>
              <w:t xml:space="preserve">ТАТАРСТАН РЕСПУБЛИКАСЫ </w:t>
            </w:r>
          </w:p>
          <w:p w:rsidR="00A6643B" w:rsidRPr="00FB716C" w:rsidRDefault="00A6643B" w:rsidP="00C718EA">
            <w:pPr>
              <w:spacing w:line="300" w:lineRule="exact"/>
              <w:ind w:left="317" w:right="214"/>
              <w:jc w:val="center"/>
              <w:rPr>
                <w:b/>
                <w:spacing w:val="-6"/>
                <w:sz w:val="28"/>
                <w:szCs w:val="28"/>
              </w:rPr>
            </w:pPr>
            <w:r w:rsidRPr="000932AB">
              <w:rPr>
                <w:spacing w:val="-12"/>
                <w:sz w:val="28"/>
                <w:szCs w:val="28"/>
              </w:rPr>
              <w:t>СПОРТ МИНИСТРЛЫГЫ</w:t>
            </w:r>
          </w:p>
        </w:tc>
      </w:tr>
      <w:tr w:rsidR="00A6643B" w:rsidRPr="00FB3B5A" w:rsidTr="00C718EA">
        <w:tc>
          <w:tcPr>
            <w:tcW w:w="4536" w:type="dxa"/>
          </w:tcPr>
          <w:p w:rsidR="00A6643B" w:rsidRPr="00FB3B5A" w:rsidRDefault="00A6643B" w:rsidP="00C718EA">
            <w:pPr>
              <w:ind w:left="-100"/>
              <w:jc w:val="center"/>
              <w:rPr>
                <w:b/>
                <w:sz w:val="16"/>
                <w:szCs w:val="10"/>
              </w:rPr>
            </w:pPr>
          </w:p>
        </w:tc>
        <w:tc>
          <w:tcPr>
            <w:tcW w:w="817" w:type="dxa"/>
            <w:gridSpan w:val="3"/>
          </w:tcPr>
          <w:p w:rsidR="00A6643B" w:rsidRPr="00FB3B5A" w:rsidRDefault="00A6643B" w:rsidP="00C718EA">
            <w:pPr>
              <w:ind w:right="-108"/>
              <w:jc w:val="center"/>
              <w:rPr>
                <w:sz w:val="16"/>
                <w:szCs w:val="10"/>
              </w:rPr>
            </w:pPr>
          </w:p>
        </w:tc>
        <w:tc>
          <w:tcPr>
            <w:tcW w:w="4470" w:type="dxa"/>
            <w:gridSpan w:val="2"/>
          </w:tcPr>
          <w:p w:rsidR="00A6643B" w:rsidRPr="00FB3B5A" w:rsidRDefault="00A6643B" w:rsidP="00C718EA">
            <w:pPr>
              <w:ind w:left="-70" w:right="-32"/>
              <w:jc w:val="center"/>
              <w:rPr>
                <w:b/>
                <w:sz w:val="16"/>
                <w:szCs w:val="10"/>
              </w:rPr>
            </w:pPr>
          </w:p>
        </w:tc>
      </w:tr>
      <w:tr w:rsidR="00A6643B" w:rsidRPr="00F75D89" w:rsidTr="00C718EA">
        <w:tc>
          <w:tcPr>
            <w:tcW w:w="4536" w:type="dxa"/>
            <w:vAlign w:val="center"/>
          </w:tcPr>
          <w:p w:rsidR="00A6643B" w:rsidRDefault="00A6643B" w:rsidP="00C718EA">
            <w:pPr>
              <w:spacing w:line="220" w:lineRule="exact"/>
              <w:ind w:right="314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ул.</w:t>
            </w:r>
            <w:r w:rsidRPr="00D030BF">
              <w:rPr>
                <w:spacing w:val="-6"/>
                <w:sz w:val="20"/>
                <w:szCs w:val="20"/>
              </w:rPr>
              <w:t>Петербургская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д.</w:t>
            </w:r>
            <w:r w:rsidRPr="00D030BF">
              <w:rPr>
                <w:spacing w:val="-6"/>
                <w:sz w:val="20"/>
                <w:szCs w:val="20"/>
              </w:rPr>
              <w:t xml:space="preserve">12, </w:t>
            </w:r>
          </w:p>
          <w:p w:rsidR="00A6643B" w:rsidRDefault="00A6643B" w:rsidP="00C718EA">
            <w:pPr>
              <w:spacing w:line="220" w:lineRule="exact"/>
              <w:ind w:right="314"/>
              <w:jc w:val="center"/>
              <w:rPr>
                <w:noProof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>.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>ь, 420107</w:t>
            </w:r>
          </w:p>
        </w:tc>
        <w:tc>
          <w:tcPr>
            <w:tcW w:w="817" w:type="dxa"/>
            <w:gridSpan w:val="3"/>
            <w:vAlign w:val="center"/>
          </w:tcPr>
          <w:p w:rsidR="00A6643B" w:rsidRPr="00FB716C" w:rsidRDefault="00A6643B" w:rsidP="00C718EA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A6643B" w:rsidRDefault="00A6643B" w:rsidP="00C718EA">
            <w:pPr>
              <w:spacing w:line="220" w:lineRule="exact"/>
              <w:ind w:left="69" w:right="-32"/>
              <w:jc w:val="center"/>
              <w:rPr>
                <w:spacing w:val="-6"/>
                <w:sz w:val="20"/>
                <w:szCs w:val="20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Петербургская урамы</w:t>
            </w:r>
            <w:r w:rsidRPr="00D030BF">
              <w:rPr>
                <w:spacing w:val="-6"/>
                <w:sz w:val="20"/>
                <w:szCs w:val="20"/>
              </w:rPr>
              <w:t xml:space="preserve">, 12 </w:t>
            </w:r>
            <w:proofErr w:type="spellStart"/>
            <w:r w:rsidRPr="00D030BF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030BF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D030BF">
              <w:rPr>
                <w:spacing w:val="-6"/>
                <w:sz w:val="20"/>
                <w:szCs w:val="20"/>
              </w:rPr>
              <w:t xml:space="preserve">, </w:t>
            </w:r>
          </w:p>
          <w:p w:rsidR="00A6643B" w:rsidRPr="00FB716C" w:rsidRDefault="00A6643B" w:rsidP="00C718EA">
            <w:pPr>
              <w:spacing w:line="220" w:lineRule="exact"/>
              <w:ind w:left="69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шәһәре</w:t>
            </w:r>
            <w:r w:rsidRPr="00D030BF">
              <w:rPr>
                <w:spacing w:val="-6"/>
                <w:sz w:val="20"/>
                <w:szCs w:val="20"/>
              </w:rPr>
              <w:t>, 420107</w:t>
            </w:r>
          </w:p>
        </w:tc>
      </w:tr>
      <w:tr w:rsidR="00A6643B" w:rsidRPr="00ED6307" w:rsidTr="00C718EA">
        <w:trPr>
          <w:trHeight w:val="431"/>
        </w:trPr>
        <w:tc>
          <w:tcPr>
            <w:tcW w:w="4928" w:type="dxa"/>
            <w:gridSpan w:val="2"/>
          </w:tcPr>
          <w:p w:rsidR="00A6643B" w:rsidRPr="00ED6307" w:rsidRDefault="00A6643B" w:rsidP="00C718EA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A6643B" w:rsidRPr="00ED6307" w:rsidRDefault="00A6643B" w:rsidP="00C718EA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A6643B" w:rsidRPr="0034676F" w:rsidTr="00C718EA">
        <w:trPr>
          <w:gridAfter w:val="1"/>
          <w:wAfter w:w="184" w:type="dxa"/>
        </w:trPr>
        <w:tc>
          <w:tcPr>
            <w:tcW w:w="9639" w:type="dxa"/>
            <w:gridSpan w:val="5"/>
          </w:tcPr>
          <w:p w:rsidR="00A6643B" w:rsidRPr="0034676F" w:rsidRDefault="00A6643B" w:rsidP="00C718EA">
            <w:pPr>
              <w:spacing w:line="220" w:lineRule="exact"/>
              <w:ind w:left="-103" w:right="187"/>
              <w:jc w:val="center"/>
              <w:rPr>
                <w:sz w:val="20"/>
                <w:szCs w:val="20"/>
                <w:lang w:val="en-US"/>
              </w:rPr>
            </w:pPr>
            <w:r w:rsidRPr="00D030BF">
              <w:rPr>
                <w:sz w:val="20"/>
                <w:szCs w:val="20"/>
              </w:rPr>
              <w:t>Тел.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222-81-01, </w:t>
            </w:r>
            <w:r w:rsidRPr="00D030BF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222-81-79</w:t>
            </w:r>
            <w:r>
              <w:rPr>
                <w:sz w:val="20"/>
                <w:szCs w:val="20"/>
              </w:rPr>
              <w:t>.</w:t>
            </w:r>
            <w:r w:rsidRPr="00DD46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E-mail: minsport</w:t>
            </w:r>
            <w:r w:rsidRPr="0034676F">
              <w:rPr>
                <w:sz w:val="20"/>
                <w:szCs w:val="20"/>
                <w:lang w:val="en-US"/>
              </w:rPr>
              <w:t>@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  <w:r w:rsidRPr="0034676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http://</w:t>
            </w:r>
            <w:r w:rsidRPr="00D030BF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>insport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  <w:lang w:val="en-US"/>
              </w:rPr>
              <w:t>stan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</w:p>
        </w:tc>
      </w:tr>
      <w:tr w:rsidR="00A6643B" w:rsidRPr="0034676F" w:rsidTr="00C718EA">
        <w:trPr>
          <w:gridAfter w:val="1"/>
          <w:wAfter w:w="184" w:type="dxa"/>
        </w:trPr>
        <w:tc>
          <w:tcPr>
            <w:tcW w:w="5103" w:type="dxa"/>
            <w:gridSpan w:val="3"/>
            <w:tcBorders>
              <w:top w:val="single" w:sz="12" w:space="0" w:color="auto"/>
            </w:tcBorders>
          </w:tcPr>
          <w:p w:rsidR="00A6643B" w:rsidRPr="0034676F" w:rsidRDefault="00A6643B" w:rsidP="00C718EA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A6643B" w:rsidRPr="0034676F" w:rsidRDefault="00A6643B" w:rsidP="00C718EA">
            <w:pPr>
              <w:ind w:left="-8" w:right="-110"/>
              <w:jc w:val="center"/>
              <w:rPr>
                <w:sz w:val="16"/>
                <w:lang w:val="en-US"/>
              </w:rPr>
            </w:pPr>
          </w:p>
        </w:tc>
      </w:tr>
      <w:tr w:rsidR="00A6643B" w:rsidRPr="00F75D89" w:rsidTr="00C718EA">
        <w:tc>
          <w:tcPr>
            <w:tcW w:w="5103" w:type="dxa"/>
            <w:gridSpan w:val="3"/>
          </w:tcPr>
          <w:p w:rsidR="00A6643B" w:rsidRPr="00F75D89" w:rsidRDefault="00A6643B" w:rsidP="00C718EA">
            <w:pPr>
              <w:spacing w:line="360" w:lineRule="auto"/>
              <w:ind w:left="142"/>
              <w:jc w:val="both"/>
            </w:pPr>
            <w:r w:rsidRPr="00F75D89">
              <w:t>______________ № ______________</w:t>
            </w:r>
          </w:p>
        </w:tc>
        <w:tc>
          <w:tcPr>
            <w:tcW w:w="4720" w:type="dxa"/>
            <w:gridSpan w:val="3"/>
          </w:tcPr>
          <w:p w:rsidR="00A6643B" w:rsidRPr="00F75D89" w:rsidRDefault="00A6643B" w:rsidP="00C718EA">
            <w:pPr>
              <w:ind w:left="-8" w:right="-110"/>
              <w:jc w:val="center"/>
            </w:pPr>
          </w:p>
        </w:tc>
      </w:tr>
      <w:tr w:rsidR="00A6643B" w:rsidRPr="00F75D89" w:rsidTr="00C718EA">
        <w:trPr>
          <w:trHeight w:val="332"/>
        </w:trPr>
        <w:tc>
          <w:tcPr>
            <w:tcW w:w="5103" w:type="dxa"/>
            <w:gridSpan w:val="3"/>
          </w:tcPr>
          <w:p w:rsidR="00A6643B" w:rsidRPr="00F75D89" w:rsidRDefault="00A6643B" w:rsidP="00C718EA">
            <w:pPr>
              <w:ind w:left="142"/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3"/>
          </w:tcPr>
          <w:p w:rsidR="00A6643B" w:rsidRPr="00F75D89" w:rsidRDefault="00A6643B" w:rsidP="00C718EA">
            <w:pPr>
              <w:ind w:left="-8" w:right="-110"/>
              <w:jc w:val="center"/>
            </w:pPr>
          </w:p>
        </w:tc>
      </w:tr>
    </w:tbl>
    <w:p w:rsidR="00EE22D5" w:rsidRPr="00EE22D5" w:rsidRDefault="00EE22D5" w:rsidP="002D6B9C">
      <w:pPr>
        <w:ind w:left="5954" w:right="-1"/>
        <w:jc w:val="both"/>
        <w:rPr>
          <w:sz w:val="28"/>
          <w:szCs w:val="28"/>
        </w:rPr>
      </w:pPr>
      <w:r w:rsidRPr="00EE22D5">
        <w:rPr>
          <w:sz w:val="28"/>
          <w:szCs w:val="28"/>
        </w:rPr>
        <w:t xml:space="preserve">Руководителям </w:t>
      </w:r>
    </w:p>
    <w:p w:rsidR="00EE22D5" w:rsidRPr="00EE22D5" w:rsidRDefault="0074413C" w:rsidP="002D6B9C">
      <w:pPr>
        <w:ind w:left="5954" w:right="-1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исполнительных</w:t>
      </w:r>
      <w:proofErr w:type="gramEnd"/>
      <w:r>
        <w:rPr>
          <w:sz w:val="28"/>
          <w:szCs w:val="28"/>
        </w:rPr>
        <w:t xml:space="preserve"> </w:t>
      </w:r>
      <w:r w:rsidR="00EE22D5" w:rsidRPr="00EE22D5">
        <w:rPr>
          <w:sz w:val="28"/>
          <w:szCs w:val="28"/>
        </w:rPr>
        <w:t>комитетов муниципальных образований Республики Татарстан</w:t>
      </w:r>
    </w:p>
    <w:p w:rsidR="00EE22D5" w:rsidRPr="00EE22D5" w:rsidRDefault="00EE22D5" w:rsidP="005D4CA8">
      <w:pPr>
        <w:ind w:left="6379" w:right="-1"/>
        <w:jc w:val="both"/>
        <w:rPr>
          <w:sz w:val="28"/>
          <w:szCs w:val="28"/>
        </w:rPr>
      </w:pPr>
    </w:p>
    <w:p w:rsidR="002D6B9C" w:rsidRDefault="0096002A" w:rsidP="002D6B9C">
      <w:pPr>
        <w:ind w:left="6096" w:right="-1" w:hanging="142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="002D6B9C">
        <w:rPr>
          <w:sz w:val="28"/>
          <w:szCs w:val="28"/>
        </w:rPr>
        <w:t xml:space="preserve"> п</w:t>
      </w:r>
      <w:r w:rsidR="002D6B9C" w:rsidRPr="00EE22D5">
        <w:rPr>
          <w:sz w:val="28"/>
          <w:szCs w:val="28"/>
        </w:rPr>
        <w:t xml:space="preserve">одведомственных </w:t>
      </w:r>
    </w:p>
    <w:p w:rsidR="00546193" w:rsidRPr="00546193" w:rsidRDefault="002D6B9C" w:rsidP="002D6B9C">
      <w:pPr>
        <w:ind w:left="5954" w:right="-1"/>
        <w:rPr>
          <w:sz w:val="28"/>
          <w:szCs w:val="28"/>
        </w:rPr>
      </w:pPr>
      <w:proofErr w:type="gramStart"/>
      <w:r w:rsidRPr="00EE22D5">
        <w:rPr>
          <w:sz w:val="28"/>
          <w:szCs w:val="28"/>
        </w:rPr>
        <w:t>учреждений</w:t>
      </w:r>
      <w:proofErr w:type="gramEnd"/>
      <w:r w:rsidRPr="00EE22D5">
        <w:rPr>
          <w:sz w:val="28"/>
          <w:szCs w:val="28"/>
        </w:rPr>
        <w:t xml:space="preserve"> </w:t>
      </w:r>
    </w:p>
    <w:p w:rsidR="0003647B" w:rsidRDefault="0003647B" w:rsidP="00FA6B64">
      <w:pPr>
        <w:ind w:right="-1"/>
        <w:rPr>
          <w:b/>
          <w:sz w:val="28"/>
          <w:szCs w:val="28"/>
        </w:rPr>
      </w:pPr>
    </w:p>
    <w:p w:rsidR="00FD1C2A" w:rsidRDefault="00FD1C2A" w:rsidP="000E11BE">
      <w:pPr>
        <w:jc w:val="center"/>
        <w:rPr>
          <w:b/>
          <w:sz w:val="28"/>
          <w:szCs w:val="28"/>
        </w:rPr>
      </w:pPr>
      <w:r w:rsidRPr="0053069D">
        <w:rPr>
          <w:b/>
          <w:sz w:val="28"/>
          <w:szCs w:val="28"/>
        </w:rPr>
        <w:t>Уважаемые коллеги!</w:t>
      </w:r>
    </w:p>
    <w:p w:rsidR="00FA6B64" w:rsidRDefault="00FA6B64" w:rsidP="000E11BE">
      <w:pPr>
        <w:jc w:val="center"/>
        <w:rPr>
          <w:b/>
          <w:sz w:val="28"/>
          <w:szCs w:val="28"/>
        </w:rPr>
      </w:pPr>
    </w:p>
    <w:p w:rsidR="00DF3479" w:rsidRDefault="00C22BF1" w:rsidP="00D94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Международного дня инвалидов в период со 2 по 10 декабря 2022 года стартует крупнейшая акция в сфере инклюзии – </w:t>
      </w:r>
      <w:r w:rsidR="00CB1116">
        <w:rPr>
          <w:sz w:val="28"/>
          <w:szCs w:val="28"/>
        </w:rPr>
        <w:t>О</w:t>
      </w:r>
      <w:r>
        <w:rPr>
          <w:sz w:val="28"/>
          <w:szCs w:val="28"/>
        </w:rPr>
        <w:t xml:space="preserve">бщероссийская акция Тотальный тест «Доступная среда».  </w:t>
      </w:r>
    </w:p>
    <w:p w:rsidR="00C22BF1" w:rsidRDefault="00C22BF1" w:rsidP="00D94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направлено на привлечение внимания жителей России к теме инклюзии, реабилитации, доступной среды и соблюдения прав людей с инвалидностью. </w:t>
      </w:r>
    </w:p>
    <w:p w:rsidR="00C22BF1" w:rsidRDefault="00CB1116" w:rsidP="00D94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Тестирование проводится в онлайн-формате. </w:t>
      </w:r>
      <w:r w:rsidR="00C22BF1">
        <w:rPr>
          <w:sz w:val="28"/>
          <w:szCs w:val="28"/>
        </w:rPr>
        <w:t xml:space="preserve">В ходе тестирования каждый желающий может проверить свои знания на тему организации </w:t>
      </w:r>
      <w:proofErr w:type="spellStart"/>
      <w:r w:rsidR="00C22BF1">
        <w:rPr>
          <w:sz w:val="28"/>
          <w:szCs w:val="28"/>
        </w:rPr>
        <w:t>безбарьерного</w:t>
      </w:r>
      <w:proofErr w:type="spellEnd"/>
      <w:r w:rsidR="00C22BF1">
        <w:rPr>
          <w:sz w:val="28"/>
          <w:szCs w:val="28"/>
        </w:rPr>
        <w:t xml:space="preserve"> пространства и общения с людьми с инвалидностью. Ключевые тематические блоки теста: комплексный подход в организации доступной среды, морально-этические аспекты общения с людьми с инвалидностью, оказание ситуационной помощи при сопровождении людей с нарушениями слуха, зрения, опорно-двигательного аппарата, ментальными нарушениями.</w:t>
      </w:r>
    </w:p>
    <w:p w:rsidR="00CB1116" w:rsidRDefault="00CB1116" w:rsidP="00D94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тестирования, </w:t>
      </w:r>
      <w:r w:rsidR="00595A0D">
        <w:rPr>
          <w:sz w:val="28"/>
          <w:szCs w:val="28"/>
        </w:rPr>
        <w:t>будет организована</w:t>
      </w:r>
      <w:r w:rsidR="00D94C65">
        <w:rPr>
          <w:sz w:val="28"/>
          <w:szCs w:val="28"/>
        </w:rPr>
        <w:t xml:space="preserve"> работа приглашенных экспертов и спикеров: публичный разбор вопросов и тренинг</w:t>
      </w:r>
      <w:r w:rsidR="00595A0D">
        <w:rPr>
          <w:sz w:val="28"/>
          <w:szCs w:val="28"/>
        </w:rPr>
        <w:t xml:space="preserve"> в онлайн-формате Участники мероприятия получат возможность подготовиться к тестированию и бесплатно пройти обучающие курсы от ведущих российских экспертов в области доступной </w:t>
      </w:r>
      <w:r w:rsidR="00595A0D">
        <w:rPr>
          <w:sz w:val="28"/>
          <w:szCs w:val="28"/>
        </w:rPr>
        <w:lastRenderedPageBreak/>
        <w:t xml:space="preserve">среды, инклюзии и создания доступных цифровых сервисов для людей с инвалидностью. </w:t>
      </w:r>
      <w:r>
        <w:rPr>
          <w:sz w:val="28"/>
          <w:szCs w:val="28"/>
        </w:rPr>
        <w:t xml:space="preserve">Спикерами Тотального теста «Доступная среда» выступят известные государственные деятели, лидеры общественного мнения, представители культуры и искусства. </w:t>
      </w:r>
    </w:p>
    <w:p w:rsidR="00D94C65" w:rsidRDefault="00D94C65" w:rsidP="00D94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Тотального теста «Доступная среда» будет сформирован рейтинг по уровню вовлеченности субъектов Российской Федерации в мероприятия по созданию условий доступности социальной инфраструктуры для людей с инвалидностью и знаний по вопросам инклюзии и организации доступной среды российских регионов. </w:t>
      </w:r>
    </w:p>
    <w:p w:rsidR="00D94C65" w:rsidRDefault="00D94C65" w:rsidP="00D94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 </w:t>
      </w:r>
      <w:r w:rsidR="00CF4D48">
        <w:rPr>
          <w:sz w:val="28"/>
          <w:szCs w:val="28"/>
        </w:rPr>
        <w:t xml:space="preserve">просим Вас оказать содействие в реализации данной акции – </w:t>
      </w:r>
      <w:bookmarkStart w:id="0" w:name="_GoBack"/>
      <w:bookmarkEnd w:id="0"/>
      <w:r w:rsidR="00595A0D">
        <w:rPr>
          <w:sz w:val="28"/>
          <w:szCs w:val="28"/>
        </w:rPr>
        <w:t xml:space="preserve">разместить информацию о проведении акции на официальных страницах органов местного самоуправления, спортивных школ и спортивных объектов, </w:t>
      </w:r>
      <w:r>
        <w:rPr>
          <w:sz w:val="28"/>
          <w:szCs w:val="28"/>
        </w:rPr>
        <w:t xml:space="preserve">пройти регистрацию на сайте мероприятия по ссылке </w:t>
      </w:r>
      <w:hyperlink r:id="rId5" w:history="1">
        <w:r w:rsidRPr="00774FA3">
          <w:rPr>
            <w:rStyle w:val="a3"/>
            <w:sz w:val="28"/>
            <w:szCs w:val="28"/>
            <w:lang w:val="en-US"/>
          </w:rPr>
          <w:t>www</w:t>
        </w:r>
        <w:r w:rsidRPr="00774FA3">
          <w:rPr>
            <w:rStyle w:val="a3"/>
            <w:sz w:val="28"/>
            <w:szCs w:val="28"/>
          </w:rPr>
          <w:t>.</w:t>
        </w:r>
        <w:r w:rsidRPr="00774FA3">
          <w:rPr>
            <w:rStyle w:val="a3"/>
            <w:sz w:val="28"/>
            <w:szCs w:val="28"/>
            <w:lang w:val="en-US"/>
          </w:rPr>
          <w:t>total</w:t>
        </w:r>
        <w:r w:rsidRPr="00774FA3">
          <w:rPr>
            <w:rStyle w:val="a3"/>
            <w:sz w:val="28"/>
            <w:szCs w:val="28"/>
          </w:rPr>
          <w:t>-</w:t>
        </w:r>
        <w:r w:rsidRPr="00774FA3">
          <w:rPr>
            <w:rStyle w:val="a3"/>
            <w:sz w:val="28"/>
            <w:szCs w:val="28"/>
            <w:lang w:val="en-US"/>
          </w:rPr>
          <w:t>test</w:t>
        </w:r>
        <w:r w:rsidRPr="00774FA3">
          <w:rPr>
            <w:rStyle w:val="a3"/>
            <w:sz w:val="28"/>
            <w:szCs w:val="28"/>
          </w:rPr>
          <w:t>.</w:t>
        </w:r>
        <w:proofErr w:type="spellStart"/>
        <w:r w:rsidRPr="00774FA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а также тестирование в период со 2 по 10 декабря 2022 года. </w:t>
      </w:r>
    </w:p>
    <w:p w:rsidR="00D94C65" w:rsidRPr="00D94C65" w:rsidRDefault="00D66987" w:rsidP="00D94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сообщаем, что ознакомиться с программой мероприятия можно перейдя по ссылке </w:t>
      </w:r>
      <w:hyperlink r:id="rId6" w:history="1">
        <w:r w:rsidRPr="00774FA3">
          <w:rPr>
            <w:rStyle w:val="a3"/>
            <w:sz w:val="28"/>
            <w:szCs w:val="28"/>
            <w:lang w:val="en-US"/>
          </w:rPr>
          <w:t>www</w:t>
        </w:r>
        <w:r w:rsidRPr="00774FA3">
          <w:rPr>
            <w:rStyle w:val="a3"/>
            <w:sz w:val="28"/>
            <w:szCs w:val="28"/>
          </w:rPr>
          <w:t>.</w:t>
        </w:r>
        <w:r w:rsidRPr="00774FA3">
          <w:rPr>
            <w:rStyle w:val="a3"/>
            <w:sz w:val="28"/>
            <w:szCs w:val="28"/>
            <w:lang w:val="en-US"/>
          </w:rPr>
          <w:t>total</w:t>
        </w:r>
        <w:r w:rsidRPr="00774FA3">
          <w:rPr>
            <w:rStyle w:val="a3"/>
            <w:sz w:val="28"/>
            <w:szCs w:val="28"/>
          </w:rPr>
          <w:t>-</w:t>
        </w:r>
        <w:r w:rsidRPr="00774FA3">
          <w:rPr>
            <w:rStyle w:val="a3"/>
            <w:sz w:val="28"/>
            <w:szCs w:val="28"/>
            <w:lang w:val="en-US"/>
          </w:rPr>
          <w:t>test</w:t>
        </w:r>
        <w:r w:rsidRPr="00774FA3">
          <w:rPr>
            <w:rStyle w:val="a3"/>
            <w:sz w:val="28"/>
            <w:szCs w:val="28"/>
          </w:rPr>
          <w:t>.</w:t>
        </w:r>
        <w:proofErr w:type="spellStart"/>
        <w:r w:rsidRPr="00774FA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«Программа»</w:t>
      </w:r>
      <w:r w:rsidR="00D94C65">
        <w:rPr>
          <w:sz w:val="28"/>
          <w:szCs w:val="28"/>
        </w:rPr>
        <w:t>.</w:t>
      </w:r>
    </w:p>
    <w:p w:rsidR="00DF3479" w:rsidRDefault="00DF3479" w:rsidP="00D66987">
      <w:pPr>
        <w:spacing w:line="360" w:lineRule="auto"/>
        <w:ind w:firstLine="567"/>
        <w:jc w:val="both"/>
        <w:rPr>
          <w:sz w:val="28"/>
          <w:szCs w:val="28"/>
        </w:rPr>
      </w:pPr>
    </w:p>
    <w:p w:rsidR="00544BE8" w:rsidRDefault="00544BE8" w:rsidP="00D66987">
      <w:pPr>
        <w:spacing w:line="360" w:lineRule="auto"/>
        <w:ind w:firstLine="567"/>
        <w:jc w:val="both"/>
        <w:rPr>
          <w:sz w:val="28"/>
          <w:szCs w:val="28"/>
        </w:rPr>
      </w:pPr>
    </w:p>
    <w:p w:rsidR="00546193" w:rsidRDefault="00595A0D" w:rsidP="00D669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D6A4F">
        <w:rPr>
          <w:sz w:val="28"/>
          <w:szCs w:val="28"/>
        </w:rPr>
        <w:t xml:space="preserve">аместитель министра                                                                         </w:t>
      </w:r>
      <w:r w:rsidR="0005081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И.З.Садриев</w:t>
      </w:r>
      <w:proofErr w:type="spellEnd"/>
    </w:p>
    <w:p w:rsidR="00A6643B" w:rsidRDefault="00A6643B" w:rsidP="000E11BE">
      <w:pPr>
        <w:jc w:val="both"/>
      </w:pPr>
    </w:p>
    <w:p w:rsidR="000E11BE" w:rsidRDefault="000E11BE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595A0D" w:rsidRDefault="00595A0D" w:rsidP="000E11BE">
      <w:pPr>
        <w:jc w:val="both"/>
      </w:pPr>
    </w:p>
    <w:p w:rsidR="00756E9B" w:rsidRPr="00756E9B" w:rsidRDefault="00E63E9A" w:rsidP="000E11BE">
      <w:pPr>
        <w:jc w:val="both"/>
      </w:pPr>
      <w:proofErr w:type="spellStart"/>
      <w:r>
        <w:t>В.В.Черкасо</w:t>
      </w:r>
      <w:r w:rsidR="00EE22D5">
        <w:t>ва</w:t>
      </w:r>
      <w:proofErr w:type="spellEnd"/>
    </w:p>
    <w:p w:rsidR="000D0BF0" w:rsidRPr="00687BBE" w:rsidRDefault="00595A0D" w:rsidP="000E11BE">
      <w:pPr>
        <w:jc w:val="both"/>
      </w:pPr>
      <w:r>
        <w:t>8 (843) 222-81-71</w:t>
      </w:r>
    </w:p>
    <w:sectPr w:rsidR="000D0BF0" w:rsidRPr="00687BBE" w:rsidSect="00595A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5E"/>
    <w:rsid w:val="000173C7"/>
    <w:rsid w:val="0003647B"/>
    <w:rsid w:val="00050817"/>
    <w:rsid w:val="00066451"/>
    <w:rsid w:val="00081298"/>
    <w:rsid w:val="000B7402"/>
    <w:rsid w:val="000D0BF0"/>
    <w:rsid w:val="000D66CA"/>
    <w:rsid w:val="000D6A4F"/>
    <w:rsid w:val="000E11BE"/>
    <w:rsid w:val="001B0405"/>
    <w:rsid w:val="00236839"/>
    <w:rsid w:val="002A3E12"/>
    <w:rsid w:val="002D6B9C"/>
    <w:rsid w:val="002E769F"/>
    <w:rsid w:val="0039121D"/>
    <w:rsid w:val="003D1B61"/>
    <w:rsid w:val="003F7A10"/>
    <w:rsid w:val="0046202A"/>
    <w:rsid w:val="004675CE"/>
    <w:rsid w:val="004A6ACB"/>
    <w:rsid w:val="0053069D"/>
    <w:rsid w:val="00544BE8"/>
    <w:rsid w:val="00546193"/>
    <w:rsid w:val="00595880"/>
    <w:rsid w:val="00595A0D"/>
    <w:rsid w:val="005D4CA8"/>
    <w:rsid w:val="005D5675"/>
    <w:rsid w:val="006109C1"/>
    <w:rsid w:val="006305E5"/>
    <w:rsid w:val="00687BBE"/>
    <w:rsid w:val="006D3EFE"/>
    <w:rsid w:val="006D5ECF"/>
    <w:rsid w:val="006F49E0"/>
    <w:rsid w:val="0074413C"/>
    <w:rsid w:val="00756E9B"/>
    <w:rsid w:val="00795271"/>
    <w:rsid w:val="00805B44"/>
    <w:rsid w:val="00840649"/>
    <w:rsid w:val="00866971"/>
    <w:rsid w:val="009025C1"/>
    <w:rsid w:val="0096002A"/>
    <w:rsid w:val="009C134A"/>
    <w:rsid w:val="009D618E"/>
    <w:rsid w:val="009E503E"/>
    <w:rsid w:val="00A079CC"/>
    <w:rsid w:val="00A12F91"/>
    <w:rsid w:val="00A50627"/>
    <w:rsid w:val="00A6643B"/>
    <w:rsid w:val="00AD4826"/>
    <w:rsid w:val="00AD6BA5"/>
    <w:rsid w:val="00B02FD6"/>
    <w:rsid w:val="00B34BCE"/>
    <w:rsid w:val="00B82528"/>
    <w:rsid w:val="00B86A76"/>
    <w:rsid w:val="00BF4B98"/>
    <w:rsid w:val="00C22BF1"/>
    <w:rsid w:val="00C57438"/>
    <w:rsid w:val="00C67B87"/>
    <w:rsid w:val="00C95D1D"/>
    <w:rsid w:val="00CB1116"/>
    <w:rsid w:val="00CF4D48"/>
    <w:rsid w:val="00D134B0"/>
    <w:rsid w:val="00D66987"/>
    <w:rsid w:val="00D731BD"/>
    <w:rsid w:val="00D8444F"/>
    <w:rsid w:val="00D87FBD"/>
    <w:rsid w:val="00D94C65"/>
    <w:rsid w:val="00DB2814"/>
    <w:rsid w:val="00DD3A25"/>
    <w:rsid w:val="00DF3479"/>
    <w:rsid w:val="00DF3CC9"/>
    <w:rsid w:val="00E45586"/>
    <w:rsid w:val="00E63E9A"/>
    <w:rsid w:val="00EE22D5"/>
    <w:rsid w:val="00EE4D66"/>
    <w:rsid w:val="00F4255E"/>
    <w:rsid w:val="00FA6B64"/>
    <w:rsid w:val="00FC6E5E"/>
    <w:rsid w:val="00F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8C653-3F5A-401E-89B9-8C19C8D2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C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1C2A"/>
    <w:rPr>
      <w:color w:val="0000FF"/>
      <w:u w:val="single"/>
    </w:rPr>
  </w:style>
  <w:style w:type="paragraph" w:customStyle="1" w:styleId="p1">
    <w:name w:val="p1"/>
    <w:basedOn w:val="a"/>
    <w:rsid w:val="00FD1C2A"/>
    <w:pPr>
      <w:spacing w:before="100" w:beforeAutospacing="1" w:after="100" w:afterAutospacing="1"/>
    </w:pPr>
  </w:style>
  <w:style w:type="character" w:customStyle="1" w:styleId="s1">
    <w:name w:val="s1"/>
    <w:basedOn w:val="a0"/>
    <w:rsid w:val="00FD1C2A"/>
  </w:style>
  <w:style w:type="character" w:styleId="a4">
    <w:name w:val="Strong"/>
    <w:uiPriority w:val="22"/>
    <w:qFormat/>
    <w:rsid w:val="005306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22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2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tal-test.ru" TargetMode="External"/><Relationship Id="rId5" Type="http://schemas.openxmlformats.org/officeDocument/2006/relationships/hyperlink" Target="http://www.total-te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2022-11-24T11:31:00Z</cp:lastPrinted>
  <dcterms:created xsi:type="dcterms:W3CDTF">2019-11-07T11:07:00Z</dcterms:created>
  <dcterms:modified xsi:type="dcterms:W3CDTF">2022-11-24T11:37:00Z</dcterms:modified>
</cp:coreProperties>
</file>